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92F82" w14:textId="0C385A9F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916723">
        <w:rPr>
          <w:rFonts w:ascii="Arial" w:hAnsi="Arial" w:cs="Arial"/>
          <w:bCs/>
          <w:i w:val="0"/>
          <w:szCs w:val="24"/>
        </w:rPr>
        <w:t>3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3B804766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433FDE3C" w14:textId="013E5989" w:rsidR="006676AE" w:rsidRPr="0012157F" w:rsidRDefault="00703720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703720">
        <w:rPr>
          <w:rFonts w:ascii="Arial" w:hAnsi="Arial" w:cs="Arial"/>
        </w:rPr>
        <w:t>Nadleśnictwo Kaliska</w:t>
      </w:r>
    </w:p>
    <w:p w14:paraId="043D76E5" w14:textId="351157AB" w:rsidR="006676AE" w:rsidRPr="0012157F" w:rsidRDefault="00703720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703720">
        <w:rPr>
          <w:rFonts w:ascii="Arial" w:hAnsi="Arial" w:cs="Arial"/>
        </w:rPr>
        <w:t>Długa</w:t>
      </w:r>
      <w:r w:rsidR="006676AE" w:rsidRPr="0012157F">
        <w:rPr>
          <w:rFonts w:ascii="Arial" w:hAnsi="Arial" w:cs="Arial"/>
        </w:rPr>
        <w:t xml:space="preserve"> </w:t>
      </w:r>
      <w:r w:rsidRPr="00703720">
        <w:rPr>
          <w:rFonts w:ascii="Arial" w:hAnsi="Arial" w:cs="Arial"/>
        </w:rPr>
        <w:t>64</w:t>
      </w:r>
      <w:r w:rsidR="006676AE" w:rsidRPr="0012157F">
        <w:rPr>
          <w:rFonts w:ascii="Arial" w:hAnsi="Arial" w:cs="Arial"/>
        </w:rPr>
        <w:t xml:space="preserve"> </w:t>
      </w:r>
    </w:p>
    <w:p w14:paraId="4506F387" w14:textId="1FAA6C26" w:rsidR="00F90CD1" w:rsidRDefault="00703720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703720">
        <w:rPr>
          <w:rFonts w:ascii="Arial" w:hAnsi="Arial" w:cs="Arial"/>
        </w:rPr>
        <w:t>83-260</w:t>
      </w:r>
      <w:r w:rsidR="006676AE" w:rsidRPr="0012157F">
        <w:rPr>
          <w:rFonts w:ascii="Arial" w:hAnsi="Arial" w:cs="Arial"/>
        </w:rPr>
        <w:t xml:space="preserve"> </w:t>
      </w:r>
      <w:r w:rsidRPr="00703720">
        <w:rPr>
          <w:rFonts w:ascii="Arial" w:hAnsi="Arial" w:cs="Arial"/>
        </w:rPr>
        <w:t>Kaliska</w:t>
      </w:r>
    </w:p>
    <w:p w14:paraId="36B94EB2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E0CD588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4D68BE90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195C49B9" w14:textId="77777777" w:rsidTr="0018769E">
        <w:tc>
          <w:tcPr>
            <w:tcW w:w="2800" w:type="dxa"/>
          </w:tcPr>
          <w:p w14:paraId="46637367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04F0F21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4046797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806D668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7813D6FD" w14:textId="77777777" w:rsidTr="0018769E">
        <w:tc>
          <w:tcPr>
            <w:tcW w:w="2800" w:type="dxa"/>
          </w:tcPr>
          <w:p w14:paraId="0484EDF1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AA8DEB6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B74D3BE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EC01F5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C2B9096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03720" w:rsidRPr="0012157F" w14:paraId="25DA36C6" w14:textId="77777777" w:rsidTr="00AC4CA4">
        <w:tc>
          <w:tcPr>
            <w:tcW w:w="9104" w:type="dxa"/>
            <w:shd w:val="clear" w:color="auto" w:fill="D9D9D9"/>
          </w:tcPr>
          <w:p w14:paraId="758423BC" w14:textId="77777777" w:rsidR="00703720" w:rsidRPr="0012157F" w:rsidRDefault="00703720" w:rsidP="00AC4CA4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695BD496" w14:textId="6173DD71" w:rsidR="00703720" w:rsidRPr="0012157F" w:rsidRDefault="00703720" w:rsidP="00AC4CA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703720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703720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703720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70372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703720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02F770E9" w14:textId="77777777" w:rsidR="00703720" w:rsidRPr="00612283" w:rsidRDefault="00703720" w:rsidP="00AC4CA4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69B35C21" w14:textId="77777777" w:rsidR="00703720" w:rsidRPr="00612283" w:rsidRDefault="00703720" w:rsidP="00AC4CA4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20E254C1" w14:textId="77777777" w:rsidR="00703720" w:rsidRPr="0012157F" w:rsidRDefault="00703720" w:rsidP="00AC4CA4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1312A108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0E8DD52C" w14:textId="77777777" w:rsidTr="0018769E">
        <w:tc>
          <w:tcPr>
            <w:tcW w:w="2269" w:type="dxa"/>
          </w:tcPr>
          <w:p w14:paraId="4CB87238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B029EAA" w14:textId="7927B0B7" w:rsidR="002578E4" w:rsidRPr="00A2540E" w:rsidRDefault="00703720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0372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Przebudowa i rozbudowa budynku </w:t>
            </w:r>
            <w:proofErr w:type="spellStart"/>
            <w:r w:rsidRPr="0070372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magazynowo-garażowego</w:t>
            </w:r>
            <w:proofErr w:type="spellEnd"/>
            <w:r w:rsidRPr="0070372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wraz ze zmianą użytkowania na budynek biurowy z częścią gospodarczą oraz niezbędną infrastrukturą techniczną na terenie działek 387/19 obręb Bartel Wielki oraz 387/13 obręb Kaliska, gmina Kaliska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703720" w:rsidRPr="00A2540E" w14:paraId="41770A6B" w14:textId="77777777" w:rsidTr="00AC4CA4">
        <w:tc>
          <w:tcPr>
            <w:tcW w:w="2269" w:type="dxa"/>
          </w:tcPr>
          <w:p w14:paraId="23B58E55" w14:textId="77777777" w:rsidR="00703720" w:rsidRPr="00A2540E" w:rsidRDefault="00703720" w:rsidP="00AC4CA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7221472" w14:textId="7BDA597F" w:rsidR="00703720" w:rsidRPr="00A2540E" w:rsidRDefault="00703720" w:rsidP="00AC4CA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0372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SA.270.16.2026</w:t>
            </w:r>
          </w:p>
        </w:tc>
      </w:tr>
    </w:tbl>
    <w:p w14:paraId="668DDB44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B21BB1C" w14:textId="70E43B15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703720" w:rsidRPr="00703720">
        <w:rPr>
          <w:rFonts w:ascii="Arial" w:hAnsi="Arial" w:cs="Arial"/>
          <w:b/>
          <w:sz w:val="24"/>
          <w:szCs w:val="24"/>
        </w:rPr>
        <w:t>Nadleśnictwo Kaliska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0280092E" w14:textId="77777777" w:rsidTr="00650D6C">
        <w:tc>
          <w:tcPr>
            <w:tcW w:w="9104" w:type="dxa"/>
            <w:shd w:val="clear" w:color="auto" w:fill="D9D9D9"/>
          </w:tcPr>
          <w:p w14:paraId="0814013C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04ECEDE6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0B2D58CD" w14:textId="77777777" w:rsidR="00703720" w:rsidRPr="00992BD8" w:rsidRDefault="00703720" w:rsidP="00703720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1940FC2D" w14:textId="65B477E1" w:rsidR="002426FF" w:rsidRPr="00A44833" w:rsidRDefault="00703720" w:rsidP="00703720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 xml:space="preserve">art. 109 ust. 1 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Pr="0012157F">
        <w:rPr>
          <w:rFonts w:ascii="Arial" w:hAnsi="Arial" w:cs="Arial"/>
          <w:sz w:val="24"/>
          <w:szCs w:val="24"/>
        </w:rPr>
        <w:t>, w zakresie:</w:t>
      </w:r>
    </w:p>
    <w:p w14:paraId="2077C3EF" w14:textId="77777777" w:rsidR="00703720" w:rsidRPr="0012157F" w:rsidRDefault="00703720" w:rsidP="007037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DA474C7" w14:textId="77777777" w:rsidR="00703720" w:rsidRPr="0012157F" w:rsidRDefault="00703720" w:rsidP="0070372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1920BEAD" w14:textId="77777777" w:rsidR="00703720" w:rsidRPr="0012157F" w:rsidRDefault="00703720" w:rsidP="0070372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1B6F4F2A" w14:textId="77777777" w:rsidR="00703720" w:rsidRPr="00A44833" w:rsidRDefault="00703720" w:rsidP="00703720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83CCA50" w14:textId="77777777" w:rsidR="00703720" w:rsidRPr="0012157F" w:rsidRDefault="00703720" w:rsidP="00703720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6F2A208C" w14:textId="77777777" w:rsidR="00703720" w:rsidRPr="0012157F" w:rsidRDefault="00703720" w:rsidP="00703720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09D0B76" w14:textId="45C1DB5C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13CD7068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B5E04A5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70E516FD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1FAFDB14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87448C9" w14:textId="380BBB16" w:rsidR="00703720" w:rsidRDefault="007A2BCB" w:rsidP="0070372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</w:t>
      </w:r>
      <w:r w:rsidRPr="007A2BCB">
        <w:rPr>
          <w:rFonts w:ascii="Arial" w:hAnsi="Arial" w:cs="Arial"/>
          <w:sz w:val="24"/>
          <w:szCs w:val="24"/>
        </w:rPr>
        <w:lastRenderedPageBreak/>
        <w:t>Ukrainę oraz służących ochronie bezpieczeństwa narodowego (</w:t>
      </w:r>
      <w:r w:rsidR="000B430B" w:rsidRPr="000B430B">
        <w:rPr>
          <w:rFonts w:ascii="Arial" w:hAnsi="Arial" w:cs="Arial"/>
          <w:sz w:val="24"/>
          <w:szCs w:val="24"/>
        </w:rPr>
        <w:t>t.j.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60191B89" w14:textId="701DA325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16E6760" w14:textId="77777777" w:rsidTr="00CD4DD1">
        <w:tc>
          <w:tcPr>
            <w:tcW w:w="9104" w:type="dxa"/>
            <w:shd w:val="clear" w:color="auto" w:fill="D9D9D9"/>
          </w:tcPr>
          <w:p w14:paraId="3E4252C7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53808180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3884B2C4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EB1D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6251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703720" w:rsidRPr="0012157F" w14:paraId="64334877" w14:textId="77777777" w:rsidTr="00AC4C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FBF" w14:textId="46C25ADF" w:rsidR="00703720" w:rsidRPr="0012157F" w:rsidRDefault="00703720" w:rsidP="00AC4CA4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CBBF" w14:textId="08FC87EF" w:rsidR="00703720" w:rsidRPr="0012157F" w:rsidRDefault="00703720" w:rsidP="00AC4CA4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3720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319E9468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703720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703720">
              <w:rPr>
                <w:rFonts w:ascii="Arial" w:hAnsi="Arial" w:cs="Arial"/>
                <w:sz w:val="24"/>
                <w:szCs w:val="24"/>
              </w:rPr>
              <w:t xml:space="preserve"> technicznej lub zawodowej. Ocena spełniania warunków udziału w postępowaniu będzie dokonana na zasadzie spełnia/nie spełnia.</w:t>
            </w:r>
          </w:p>
          <w:p w14:paraId="5BF67A0E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Zamawiający uzna, że Wykonawca spełnia warunki dotyczące sytuacji ekonomicznej lub finansowej, jeżeli wykaże, że:</w:t>
            </w:r>
          </w:p>
          <w:p w14:paraId="5AE2A11A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a) posiada środki finansowe lub zdolność kredytową w wysokości co najmniej 360 000,00 zł,</w:t>
            </w:r>
          </w:p>
          <w:p w14:paraId="5BCD0B31" w14:textId="3CE0B9D1" w:rsidR="00703720" w:rsidRPr="0012157F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b) jest ubezpieczony od odpowiedzialności cywilnej w zakresie prowadzonej działalności związanej z przedmiotem zamówienia na sumę gwarancyjną ubezpieczenia nie mniejszą niż 670 000,00 zł.</w:t>
            </w:r>
          </w:p>
        </w:tc>
      </w:tr>
      <w:tr w:rsidR="00703720" w:rsidRPr="0012157F" w14:paraId="76AE39B1" w14:textId="77777777" w:rsidTr="00AC4C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4CE9" w14:textId="2C033867" w:rsidR="00703720" w:rsidRPr="0012157F" w:rsidRDefault="00703720" w:rsidP="00AC4CA4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5326" w14:textId="5BD06CA4" w:rsidR="00703720" w:rsidRPr="0012157F" w:rsidRDefault="00703720" w:rsidP="00AC4CA4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3720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14F76A6A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703720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703720">
              <w:rPr>
                <w:rFonts w:ascii="Arial" w:hAnsi="Arial" w:cs="Arial"/>
                <w:sz w:val="24"/>
                <w:szCs w:val="24"/>
              </w:rPr>
              <w:t xml:space="preserve"> technicznej lub zawodowej.</w:t>
            </w:r>
          </w:p>
          <w:p w14:paraId="6BA688A5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 xml:space="preserve">Ocena spełniania warunków udziału w postępowaniu będzie dokonana na </w:t>
            </w:r>
            <w:r w:rsidRPr="00703720">
              <w:rPr>
                <w:rFonts w:ascii="Arial" w:hAnsi="Arial" w:cs="Arial"/>
                <w:sz w:val="24"/>
                <w:szCs w:val="24"/>
              </w:rPr>
              <w:lastRenderedPageBreak/>
              <w:t>zasadzie spełnia/nie spełnia.</w:t>
            </w:r>
          </w:p>
          <w:p w14:paraId="33AC964B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Zamawiający uzna, że Wykonawca spełnia warunki dotyczące zdolności technicznej lub zawodowej, jeżeli wykaże:</w:t>
            </w:r>
          </w:p>
          <w:p w14:paraId="3B8B2D29" w14:textId="77777777" w:rsidR="00703720" w:rsidRPr="00703720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a) wykonanie nie wcześniej niż w okresie ostatnich 5 lat przed upływem terminu składania ofert, a jeżeli okres prowadzenia działalności jest krótszy - w tym okresie, co najmniej 2 robót odpowiadających swoim rodzajem robotom budowlanym stanowiącym przedmiot zamówienia, każda z nich na kwotę co najmniej 1 000 000,00 zł brutto,</w:t>
            </w:r>
          </w:p>
          <w:p w14:paraId="58169DBD" w14:textId="61DF0977" w:rsidR="00703720" w:rsidRPr="0012157F" w:rsidRDefault="00703720" w:rsidP="00AC4CA4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720">
              <w:rPr>
                <w:rFonts w:ascii="Arial" w:hAnsi="Arial" w:cs="Arial"/>
                <w:sz w:val="24"/>
                <w:szCs w:val="24"/>
              </w:rPr>
              <w:t>b) dysponowanie co najmniej jedną osobą skierowaną przez wykonawcę do realizacji zamówienia publicznego, posiadającą uprawnienia do pełnienia samodzielnych funkcji technicznych w budownictwie do kierowania robotami budowlanymi w specjalności konstrukcyjno-budowlanej, czy też posiadającą odpowiadające im ważne uprawnienia, które zostały wydane na podstawie wcześniej obowiązujących przepisów prawa.</w:t>
            </w:r>
          </w:p>
        </w:tc>
      </w:tr>
    </w:tbl>
    <w:p w14:paraId="6E03D99E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_____________________________________________________________________________</w:t>
      </w:r>
    </w:p>
    <w:p w14:paraId="24C08693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8F778C4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62F57">
        <w:rPr>
          <w:rFonts w:ascii="Arial" w:hAnsi="Arial" w:cs="Arial"/>
          <w:sz w:val="24"/>
          <w:szCs w:val="24"/>
        </w:rPr>
        <w:t>w  następującym</w:t>
      </w:r>
      <w:proofErr w:type="gramEnd"/>
      <w:r w:rsidRPr="00C62F57">
        <w:rPr>
          <w:rFonts w:ascii="Arial" w:hAnsi="Arial" w:cs="Arial"/>
          <w:sz w:val="24"/>
          <w:szCs w:val="24"/>
        </w:rPr>
        <w:t xml:space="preserve"> zakresie:</w:t>
      </w:r>
    </w:p>
    <w:p w14:paraId="18E0B5FF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7FB2B35A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05977AFC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1F55CF9E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3A0AB179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74736F7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12146A90" w14:textId="77777777" w:rsidR="00E21BB4" w:rsidRPr="00721D87" w:rsidRDefault="00E21BB4" w:rsidP="00721D87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52E04B5E" w14:textId="77777777" w:rsidR="00916723" w:rsidRDefault="0091672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</w:p>
    <w:p w14:paraId="10CFFE85" w14:textId="77777777" w:rsidR="00916723" w:rsidRDefault="0091672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75C8976C" w14:textId="77777777" w:rsidTr="00CD4DD1">
        <w:tc>
          <w:tcPr>
            <w:tcW w:w="9104" w:type="dxa"/>
            <w:shd w:val="clear" w:color="auto" w:fill="D9D9D9"/>
          </w:tcPr>
          <w:p w14:paraId="6AA27753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OŚWIADCZENIE DOTYCZĄCE PODANYCH INFORMACJI</w:t>
            </w:r>
          </w:p>
        </w:tc>
      </w:tr>
    </w:tbl>
    <w:p w14:paraId="2B65F622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7BAD5670" w14:textId="77777777" w:rsidTr="00847232">
        <w:tc>
          <w:tcPr>
            <w:tcW w:w="9104" w:type="dxa"/>
            <w:shd w:val="clear" w:color="auto" w:fill="D9D9D9"/>
          </w:tcPr>
          <w:p w14:paraId="01A03F69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3DA08D7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E91F2C1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01A9700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71FC06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82419DD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C00F7D8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C30FB07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1B020D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D2A83A3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6308F907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6A466246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9350461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99EB7" w14:textId="77777777" w:rsidR="00DD57BA" w:rsidRDefault="00DD57BA" w:rsidP="0038231F">
      <w:pPr>
        <w:spacing w:after="0" w:line="240" w:lineRule="auto"/>
      </w:pPr>
      <w:r>
        <w:separator/>
      </w:r>
    </w:p>
  </w:endnote>
  <w:endnote w:type="continuationSeparator" w:id="0">
    <w:p w14:paraId="7BA4C832" w14:textId="77777777" w:rsidR="00DD57BA" w:rsidRDefault="00DD57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5610A" w14:textId="77777777" w:rsidR="00703720" w:rsidRDefault="007037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D699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F7F740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CB39" w14:textId="77777777" w:rsidR="00703720" w:rsidRDefault="00703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B0B51" w14:textId="77777777" w:rsidR="00DD57BA" w:rsidRDefault="00DD57BA" w:rsidP="0038231F">
      <w:pPr>
        <w:spacing w:after="0" w:line="240" w:lineRule="auto"/>
      </w:pPr>
      <w:r>
        <w:separator/>
      </w:r>
    </w:p>
  </w:footnote>
  <w:footnote w:type="continuationSeparator" w:id="0">
    <w:p w14:paraId="16877DB6" w14:textId="77777777" w:rsidR="00DD57BA" w:rsidRDefault="00DD57BA" w:rsidP="0038231F">
      <w:pPr>
        <w:spacing w:after="0" w:line="240" w:lineRule="auto"/>
      </w:pPr>
      <w:r>
        <w:continuationSeparator/>
      </w:r>
    </w:p>
  </w:footnote>
  <w:footnote w:id="1">
    <w:p w14:paraId="6EC287AA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7DB8243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2127C4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FF8BD4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3A42726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8AFB" w14:textId="77777777" w:rsidR="00703720" w:rsidRDefault="007037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A518" w14:textId="77777777" w:rsidR="00703720" w:rsidRDefault="007037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E2A1" w14:textId="77777777" w:rsidR="00703720" w:rsidRDefault="007037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631444">
    <w:abstractNumId w:val="11"/>
  </w:num>
  <w:num w:numId="2" w16cid:durableId="1977291938">
    <w:abstractNumId w:val="0"/>
  </w:num>
  <w:num w:numId="3" w16cid:durableId="823544021">
    <w:abstractNumId w:val="10"/>
  </w:num>
  <w:num w:numId="4" w16cid:durableId="1520854768">
    <w:abstractNumId w:val="13"/>
  </w:num>
  <w:num w:numId="5" w16cid:durableId="1509446510">
    <w:abstractNumId w:val="12"/>
  </w:num>
  <w:num w:numId="6" w16cid:durableId="1716540485">
    <w:abstractNumId w:val="9"/>
  </w:num>
  <w:num w:numId="7" w16cid:durableId="279847427">
    <w:abstractNumId w:val="1"/>
  </w:num>
  <w:num w:numId="8" w16cid:durableId="395248258">
    <w:abstractNumId w:val="6"/>
  </w:num>
  <w:num w:numId="9" w16cid:durableId="1432504277">
    <w:abstractNumId w:val="4"/>
  </w:num>
  <w:num w:numId="10" w16cid:durableId="1989749925">
    <w:abstractNumId w:val="7"/>
  </w:num>
  <w:num w:numId="11" w16cid:durableId="1675693283">
    <w:abstractNumId w:val="5"/>
  </w:num>
  <w:num w:numId="12" w16cid:durableId="508255008">
    <w:abstractNumId w:val="8"/>
  </w:num>
  <w:num w:numId="13" w16cid:durableId="489296004">
    <w:abstractNumId w:val="3"/>
  </w:num>
  <w:num w:numId="14" w16cid:durableId="1519923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4BA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03720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723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B54BA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D57BA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C1D40"/>
  <w15:docId w15:val="{38716B6C-4C78-4D26-A71B-C0939FEB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E177C-4D60-4BFA-A094-9FDF4364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5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cp:lastModifiedBy>Marcin Tomana - Nadleśnictwo Kaliska</cp:lastModifiedBy>
  <cp:revision>2</cp:revision>
  <cp:lastPrinted>2016-07-26T10:32:00Z</cp:lastPrinted>
  <dcterms:created xsi:type="dcterms:W3CDTF">2026-04-24T06:33:00Z</dcterms:created>
  <dcterms:modified xsi:type="dcterms:W3CDTF">2026-04-24T06:33:00Z</dcterms:modified>
</cp:coreProperties>
</file>